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6B" w:rsidRDefault="00ED1C6B" w:rsidP="00ED1C6B">
      <w:pPr>
        <w:pStyle w:val="Default"/>
      </w:pPr>
    </w:p>
    <w:p w:rsidR="00ED1C6B" w:rsidRDefault="00ED1C6B" w:rsidP="00ED1C6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UNIVERSIDAD SANTIAGO DE CALI </w:t>
      </w:r>
    </w:p>
    <w:p w:rsidR="00ED1C6B" w:rsidRDefault="00ED1C6B" w:rsidP="00ED1C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FACULTAD DE EDUCACIÓN </w:t>
      </w:r>
    </w:p>
    <w:p w:rsidR="00ED1C6B" w:rsidRDefault="00ED1C6B" w:rsidP="00ED1C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DEPARTAMENTO DE LENGUAJE E IDIOMAS EXTRANJEROS </w:t>
      </w:r>
    </w:p>
    <w:p w:rsidR="00ED1C6B" w:rsidRDefault="00ED1C6B" w:rsidP="00ED1C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ÁREA DE LENGUAJE </w:t>
      </w:r>
    </w:p>
    <w:p w:rsidR="00ED1C6B" w:rsidRDefault="00ED1C6B" w:rsidP="00ED1C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Segunda Sesión - Septiembre 21 de 2011 – 5:00 p.m. </w:t>
      </w:r>
    </w:p>
    <w:p w:rsidR="00ED1C6B" w:rsidRDefault="00ED1C6B" w:rsidP="00ED1C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Salón 6218 </w:t>
      </w:r>
    </w:p>
    <w:p w:rsidR="00ED1C6B" w:rsidRDefault="00ED1C6B" w:rsidP="00ED1C6B">
      <w:pPr>
        <w:pStyle w:val="Default"/>
        <w:rPr>
          <w:sz w:val="22"/>
          <w:szCs w:val="22"/>
        </w:rPr>
      </w:pPr>
    </w:p>
    <w:p w:rsidR="00ED1C6B" w:rsidRDefault="00ED1C6B" w:rsidP="00ED1C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SEMINARIO – TALLER </w:t>
      </w:r>
      <w:r>
        <w:rPr>
          <w:b/>
          <w:bCs/>
          <w:i/>
          <w:iCs/>
          <w:sz w:val="22"/>
          <w:szCs w:val="22"/>
        </w:rPr>
        <w:t xml:space="preserve">“PERCEPCIONES Y EXPERIENCIAS INVESTIGATIVAS EN LENGUAJE” </w:t>
      </w:r>
    </w:p>
    <w:p w:rsidR="00ED1C6B" w:rsidRDefault="00ED1C6B" w:rsidP="00ED1C6B">
      <w:pPr>
        <w:rPr>
          <w:b/>
          <w:bCs/>
          <w:i/>
          <w:iCs/>
        </w:rPr>
      </w:pPr>
    </w:p>
    <w:p w:rsidR="006B575A" w:rsidRDefault="00ED1C6B" w:rsidP="00ED1C6B">
      <w:pPr>
        <w:rPr>
          <w:b/>
          <w:bCs/>
          <w:i/>
          <w:iCs/>
        </w:rPr>
      </w:pPr>
      <w:r>
        <w:rPr>
          <w:b/>
          <w:bCs/>
          <w:i/>
          <w:iCs/>
        </w:rPr>
        <w:t>Relatoría</w:t>
      </w:r>
    </w:p>
    <w:p w:rsidR="00ED1C6B" w:rsidRDefault="00ED1C6B" w:rsidP="00ED1C6B">
      <w:pPr>
        <w:rPr>
          <w:bCs/>
          <w:iCs/>
        </w:rPr>
      </w:pPr>
      <w:r>
        <w:rPr>
          <w:bCs/>
          <w:iCs/>
        </w:rPr>
        <w:t>En esta sesión presentaron su ponencia tres docentes del Dpto. de Lenguaje e Idiomas Extranjeros de la Universidad Santiago de Cali: Germán Giraldo, Ítalo Muñoz y Gladys Esperanza Benavides.</w:t>
      </w:r>
    </w:p>
    <w:p w:rsidR="00ED1C6B" w:rsidRDefault="00ED1C6B" w:rsidP="00ED1C6B">
      <w:pPr>
        <w:rPr>
          <w:bCs/>
          <w:iCs/>
        </w:rPr>
      </w:pPr>
    </w:p>
    <w:p w:rsidR="00ED1C6B" w:rsidRDefault="00ED1C6B" w:rsidP="00ED1C6B">
      <w:pPr>
        <w:rPr>
          <w:bCs/>
          <w:iCs/>
        </w:rPr>
      </w:pPr>
      <w:r>
        <w:rPr>
          <w:bCs/>
          <w:iCs/>
        </w:rPr>
        <w:t>El profesor Germán Giraldo desarrolló su exposición en dos momentos históricos del Grupo de Investigación Ciencias del Lenguaje, categorizado por COLCIENCIAS, en el que se desempeña como Director e Investigador. Esos momentos son: las funciones del Grupo en el proceso de aprendizaje en la USC y los propósitos y proyecciones para hacerlo más pertinente.</w:t>
      </w:r>
    </w:p>
    <w:p w:rsidR="00ED1C6B" w:rsidRDefault="00ED1C6B" w:rsidP="00ED1C6B">
      <w:pPr>
        <w:rPr>
          <w:bCs/>
          <w:iCs/>
        </w:rPr>
      </w:pPr>
    </w:p>
    <w:p w:rsidR="00ED1C6B" w:rsidRDefault="0077686B" w:rsidP="00ED1C6B">
      <w:pPr>
        <w:rPr>
          <w:bCs/>
          <w:iCs/>
        </w:rPr>
      </w:pPr>
      <w:r>
        <w:rPr>
          <w:bCs/>
          <w:iCs/>
        </w:rPr>
        <w:t>Las funciones del Grupo como apoyo a los procesos de comprensión y producción textual al interior de la USC. Para ello, el colectivo docente, ha llevado a cabo las siguientes actividades:</w:t>
      </w:r>
    </w:p>
    <w:p w:rsidR="0077686B" w:rsidRDefault="0077686B" w:rsidP="0077686B">
      <w:pPr>
        <w:pStyle w:val="Prrafodelista"/>
        <w:numPr>
          <w:ilvl w:val="0"/>
          <w:numId w:val="1"/>
        </w:numPr>
      </w:pPr>
      <w:r>
        <w:t>Evaluación diagnóstica a los estudiantes que ingresan  a la Universidad.</w:t>
      </w:r>
    </w:p>
    <w:p w:rsidR="0077686B" w:rsidRDefault="0077686B" w:rsidP="0077686B">
      <w:pPr>
        <w:pStyle w:val="Prrafodelista"/>
        <w:numPr>
          <w:ilvl w:val="0"/>
          <w:numId w:val="1"/>
        </w:numPr>
      </w:pPr>
      <w:r>
        <w:t>Consultas y asesorías a otras instituciones, acerca de la enseñanza y evaluación en las asignaturas de Lenguaje.</w:t>
      </w:r>
    </w:p>
    <w:p w:rsidR="0077686B" w:rsidRDefault="0077686B" w:rsidP="0077686B">
      <w:pPr>
        <w:pStyle w:val="Prrafodelista"/>
        <w:numPr>
          <w:ilvl w:val="0"/>
          <w:numId w:val="1"/>
        </w:numPr>
      </w:pPr>
      <w:r>
        <w:t>Formación continua de docentes y estudiantes de disciplinas diferentes a Lenguaje.</w:t>
      </w:r>
    </w:p>
    <w:p w:rsidR="0077686B" w:rsidRDefault="0077686B" w:rsidP="0077686B">
      <w:pPr>
        <w:pStyle w:val="Prrafodelista"/>
        <w:numPr>
          <w:ilvl w:val="0"/>
          <w:numId w:val="1"/>
        </w:numPr>
      </w:pPr>
      <w:r>
        <w:t>Proyectos de investigación referentes a la evaluación, didáctica y diseño curricular, que son las líneas del Grupo  Ciencias del  Lenguaje.</w:t>
      </w:r>
    </w:p>
    <w:p w:rsidR="0077686B" w:rsidRDefault="0077686B" w:rsidP="0077686B"/>
    <w:p w:rsidR="0077686B" w:rsidRDefault="0077686B" w:rsidP="0077686B">
      <w:r>
        <w:t>En cuanto a los propósitos y proyecciones, el profesor Germán Giraldo expresa que continúan con las búsquedas de estrategias para hacer de los estudiantes eficientes lectores y escritores de textos. También, con respecto a las inquietudes del Área de Lenguaje dentro del Seminario, se pregunta ¿Qué es lectura y escritura en L2 (francés e inglés)?</w:t>
      </w:r>
    </w:p>
    <w:p w:rsidR="0077686B" w:rsidRDefault="0077686B" w:rsidP="0077686B"/>
    <w:p w:rsidR="0077686B" w:rsidRDefault="0077686B" w:rsidP="0077686B">
      <w:r>
        <w:t>Finalmente, el profesor Giraldo  plantea  que el Grupo de Investigación debe continuar profundizando en la proficiencia específica de pregrado y postgrado.</w:t>
      </w:r>
    </w:p>
    <w:p w:rsidR="0077686B" w:rsidRDefault="0077686B" w:rsidP="0077686B"/>
    <w:p w:rsidR="0077686B" w:rsidRDefault="0077686B" w:rsidP="0077686B"/>
    <w:p w:rsidR="0077686B" w:rsidRDefault="0077686B" w:rsidP="0077686B">
      <w:r>
        <w:lastRenderedPageBreak/>
        <w:t>Por otra parte, en segundo lugar, el profesor de Lenguas Extranjeras, Ítalo Muñoz socializa el proyecto de investigación del Grupo FORLEX, que –según sus apreciaciones- no ha avanzado en la investigación, pese a que en el Programa de Lenguas Extranjeras se han llevado a cabo procesos investigativos en Pedagogía.</w:t>
      </w:r>
    </w:p>
    <w:p w:rsidR="0077686B" w:rsidRDefault="0077686B" w:rsidP="0077686B"/>
    <w:p w:rsidR="0077686B" w:rsidRDefault="004F2DD0" w:rsidP="0077686B">
      <w:r>
        <w:t xml:space="preserve">Acto seguido, el profesor Muñoz narra en detalle en qué consiste el proyecto denominado </w:t>
      </w:r>
      <w:r w:rsidRPr="004F2DD0">
        <w:rPr>
          <w:i/>
        </w:rPr>
        <w:t>“El documento auténtico”</w:t>
      </w:r>
      <w:r>
        <w:t xml:space="preserve">, pero previamente indaga a los asistentes si conocen el término. Posteriormente, de manera didáctica, logra cautivar al público explicando que el concepto hace referencia a una muestra lingüística tomada del contexto, lo cual fortalece, en los estudiantes, la conciencia de la importancia de ese tipo de  “textos”  para comprender la gramática, los contextos y la cultura francesa. </w:t>
      </w:r>
    </w:p>
    <w:p w:rsidR="004F2DD0" w:rsidRDefault="004F2DD0" w:rsidP="0077686B"/>
    <w:p w:rsidR="004F2DD0" w:rsidRDefault="004F2DD0" w:rsidP="0077686B">
      <w:r>
        <w:t>Así mismo, este integrante del Grupo de Investigación FORLEX, cuenta cómo implementar los documentos auténticos permite: acercar a los estudiantes a las prácticas sociales y culturales de los nativos, integrar la dimensión natural y robustecer la creatividad literaria e impide que ellos sólo se “queden con el francés del profesor”.</w:t>
      </w:r>
    </w:p>
    <w:p w:rsidR="004F2DD0" w:rsidRDefault="004F2DD0" w:rsidP="0077686B"/>
    <w:p w:rsidR="004F2DD0" w:rsidRDefault="004F2DD0" w:rsidP="0077686B">
      <w:pPr>
        <w:rPr>
          <w:i/>
        </w:rPr>
      </w:pPr>
      <w:r>
        <w:t xml:space="preserve">La tercera ponencia fue socializada por la profesora  Gladys Esperanza Benavides, quien expuso acerca de su ejercicio investigativo,  </w:t>
      </w:r>
      <w:r w:rsidR="007568E4">
        <w:t xml:space="preserve">realizado </w:t>
      </w:r>
      <w:r>
        <w:t xml:space="preserve">en la Especialización de Pedagogía Infantil, denominado </w:t>
      </w:r>
      <w:r w:rsidRPr="004F2DD0">
        <w:rPr>
          <w:i/>
        </w:rPr>
        <w:t>“Características del proceso enseñanza y aprendizaje del idioma en niños y niñas preescolares del Jardín Tatas”</w:t>
      </w:r>
      <w:r>
        <w:rPr>
          <w:i/>
        </w:rPr>
        <w:t>.</w:t>
      </w:r>
    </w:p>
    <w:p w:rsidR="007568E4" w:rsidRDefault="007568E4" w:rsidP="0077686B">
      <w:pPr>
        <w:rPr>
          <w:i/>
        </w:rPr>
      </w:pPr>
    </w:p>
    <w:p w:rsidR="007568E4" w:rsidRDefault="007568E4" w:rsidP="0077686B">
      <w:r>
        <w:t>Al incursionar en el tema, ella, indagó sobre ¿cuáles son las exigencias de los colegios bilingües?, invitó a los estudiantes de Lenguas Extranjeras presentes a participar en el proyecto. De su exposición surgió una polémica referente a las metodologías y didácticas en la enseñanza del inglés para niños preescolares y para los de Básica Primaria y Secundaria.</w:t>
      </w:r>
    </w:p>
    <w:p w:rsidR="007568E4" w:rsidRDefault="007568E4" w:rsidP="0077686B"/>
    <w:p w:rsidR="007568E4" w:rsidRDefault="007568E4" w:rsidP="0077686B">
      <w:r>
        <w:t xml:space="preserve">Se cuestionó la formación de los docentes, por parte de los estudiantes asistentes, en el sentido de la responsabilidad, creatividad y autonomía para conquistar un verdadero rol de maestros y maestras integrales, que implementen otros sistemas de expresión como la música, la pintura, el teatro, entre otros, para ser más eficientes en la enseñanza de una segunda lengua. </w:t>
      </w:r>
    </w:p>
    <w:p w:rsidR="007568E4" w:rsidRDefault="007568E4" w:rsidP="0077686B"/>
    <w:p w:rsidR="007568E4" w:rsidRPr="007568E4" w:rsidRDefault="007568E4" w:rsidP="0077686B">
      <w:r>
        <w:t xml:space="preserve">Finalmente, surgió un gran interrogante en esta sesión ¿Verdaderamente se evalúa la proficiencia en L1? ¿Es igual que evaluar la proficiencia en L2?  </w:t>
      </w:r>
    </w:p>
    <w:p w:rsidR="004F2DD0" w:rsidRDefault="004F2DD0" w:rsidP="0077686B"/>
    <w:p w:rsidR="004F2DD0" w:rsidRDefault="00634A7F" w:rsidP="0077686B">
      <w:r>
        <w:lastRenderedPageBreak/>
        <w:t xml:space="preserve"> Termina la sesión a las 7:00 p.m.</w:t>
      </w:r>
    </w:p>
    <w:p w:rsidR="00634A7F" w:rsidRDefault="00634A7F" w:rsidP="0077686B">
      <w:r>
        <w:t>Se anexa la lista de asistencia.</w:t>
      </w:r>
    </w:p>
    <w:p w:rsidR="00634A7F" w:rsidRPr="004F2DD0" w:rsidRDefault="00634A7F" w:rsidP="0077686B">
      <w:r>
        <w:t>Elaborado por Gladys Zamudio Tobar, Coordinadora del Área de Lenguaje.</w:t>
      </w:r>
    </w:p>
    <w:p w:rsidR="0077686B" w:rsidRDefault="0077686B" w:rsidP="0077686B"/>
    <w:p w:rsidR="0077686B" w:rsidRPr="00ED1C6B" w:rsidRDefault="0077686B" w:rsidP="0077686B"/>
    <w:sectPr w:rsidR="0077686B" w:rsidRPr="00ED1C6B" w:rsidSect="006B5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9EE"/>
    <w:multiLevelType w:val="hybridMultilevel"/>
    <w:tmpl w:val="895879F6"/>
    <w:lvl w:ilvl="0" w:tplc="91C4B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C6B"/>
    <w:rsid w:val="00357CAB"/>
    <w:rsid w:val="004F2DD0"/>
    <w:rsid w:val="00634A7F"/>
    <w:rsid w:val="006B1534"/>
    <w:rsid w:val="006B575A"/>
    <w:rsid w:val="006E3DB1"/>
    <w:rsid w:val="007568E4"/>
    <w:rsid w:val="0077686B"/>
    <w:rsid w:val="00D36D2A"/>
    <w:rsid w:val="00ED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1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2011-09-28T20:51:00Z</dcterms:created>
  <dcterms:modified xsi:type="dcterms:W3CDTF">2011-09-28T21:40:00Z</dcterms:modified>
</cp:coreProperties>
</file>